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1F" w:rsidRPr="00E35F23" w:rsidRDefault="00C71E1F" w:rsidP="00C71E1F">
      <w:pPr>
        <w:spacing w:line="360" w:lineRule="auto"/>
      </w:pPr>
      <w:r w:rsidRPr="004B7EB4">
        <w:rPr>
          <w:b/>
        </w:rPr>
        <w:t xml:space="preserve"> </w:t>
      </w:r>
      <w:bookmarkStart w:id="0" w:name="_GoBack"/>
      <w:r w:rsidR="00C45D17">
        <w:rPr>
          <w:b/>
          <w:noProof/>
        </w:rPr>
        <w:drawing>
          <wp:inline distT="0" distB="0" distL="0" distR="0">
            <wp:extent cx="3074400" cy="684000"/>
            <wp:effectExtent l="0" t="0" r="0" b="1905"/>
            <wp:docPr id="2" name="Obrázek 2" descr="G:\ŠABLONY\loga_sablony_pruhled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ŠABLONY\loga_sablony_pruhledn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4400" cy="684000"/>
                    </a:xfrm>
                    <a:prstGeom prst="rect">
                      <a:avLst/>
                    </a:prstGeom>
                    <a:noFill/>
                    <a:ln>
                      <a:noFill/>
                    </a:ln>
                  </pic:spPr>
                </pic:pic>
              </a:graphicData>
            </a:graphic>
          </wp:inline>
        </w:drawing>
      </w:r>
      <w:bookmarkEnd w:id="0"/>
      <w:r w:rsidRPr="004B7EB4">
        <w:rPr>
          <w:b/>
        </w:rPr>
        <w:t xml:space="preserve">    </w:t>
      </w:r>
      <w:r w:rsidRPr="004B7EB4">
        <w:t>VY_12_INOVACE_ČJO3A5</w:t>
      </w:r>
      <w:r>
        <w:t>6</w:t>
      </w:r>
      <w:r w:rsidRPr="004B7EB4">
        <w:t>64ZŘ</w:t>
      </w:r>
    </w:p>
    <w:p w:rsidR="00C71E1F" w:rsidRPr="00E35F23" w:rsidRDefault="00C71E1F" w:rsidP="00C71E1F">
      <w:pPr>
        <w:spacing w:line="360" w:lineRule="auto"/>
        <w:rPr>
          <w:b/>
        </w:rPr>
      </w:pPr>
    </w:p>
    <w:p w:rsidR="00C71E1F" w:rsidRPr="00E35F23" w:rsidRDefault="00C71E1F" w:rsidP="00C71E1F">
      <w:pPr>
        <w:spacing w:line="360" w:lineRule="auto"/>
        <w:jc w:val="center"/>
        <w:rPr>
          <w:b/>
        </w:rPr>
      </w:pPr>
      <w:r w:rsidRPr="00E35F23">
        <w:rPr>
          <w:b/>
        </w:rPr>
        <w:t>Výukový materiál v rámci projektu OPVK 1.5 Peníze středním školám</w:t>
      </w:r>
    </w:p>
    <w:p w:rsidR="00C71E1F" w:rsidRPr="00E35F23" w:rsidRDefault="00C71E1F" w:rsidP="00C71E1F">
      <w:pPr>
        <w:spacing w:line="360" w:lineRule="auto"/>
        <w:jc w:val="center"/>
        <w:rPr>
          <w:b/>
        </w:rPr>
      </w:pPr>
    </w:p>
    <w:p w:rsidR="00C71E1F" w:rsidRPr="00E35F23" w:rsidRDefault="00C71E1F" w:rsidP="00C71E1F">
      <w:pPr>
        <w:spacing w:line="360" w:lineRule="auto"/>
      </w:pPr>
      <w:r w:rsidRPr="00E35F23">
        <w:t>Číslo projektu:</w:t>
      </w:r>
      <w:r w:rsidRPr="00E35F23">
        <w:tab/>
        <w:t xml:space="preserve">CZ.1.07/1.5.00/34.0883 </w:t>
      </w:r>
    </w:p>
    <w:p w:rsidR="00C71E1F" w:rsidRPr="00E35F23" w:rsidRDefault="00C71E1F" w:rsidP="00C71E1F">
      <w:pPr>
        <w:spacing w:line="360" w:lineRule="auto"/>
      </w:pPr>
      <w:r w:rsidRPr="00E35F23">
        <w:t>Název projektu:</w:t>
      </w:r>
      <w:r w:rsidRPr="00E35F23">
        <w:tab/>
        <w:t>Rozvoj vzdělanosti</w:t>
      </w:r>
    </w:p>
    <w:p w:rsidR="00C71E1F" w:rsidRPr="00E35F23" w:rsidRDefault="00C71E1F" w:rsidP="00C71E1F">
      <w:pPr>
        <w:spacing w:line="360" w:lineRule="auto"/>
      </w:pPr>
      <w:r w:rsidRPr="00E35F23">
        <w:t>Číslo šablony:</w:t>
      </w:r>
      <w:r w:rsidRPr="00E35F23">
        <w:tab/>
      </w:r>
      <w:r w:rsidRPr="00E35F23">
        <w:tab/>
        <w:t>I/2</w:t>
      </w:r>
    </w:p>
    <w:p w:rsidR="00C71E1F" w:rsidRPr="00E35F23" w:rsidRDefault="00C71E1F" w:rsidP="00C71E1F">
      <w:pPr>
        <w:spacing w:line="360" w:lineRule="auto"/>
      </w:pPr>
      <w:r>
        <w:t>Datum vytvoření:</w:t>
      </w:r>
      <w:r>
        <w:tab/>
      </w:r>
      <w:r w:rsidR="00E73F45">
        <w:t>4</w:t>
      </w:r>
      <w:r w:rsidR="002E6514">
        <w:t xml:space="preserve">. 3. </w:t>
      </w:r>
      <w:r w:rsidRPr="004B7EB4">
        <w:t>2013</w:t>
      </w:r>
      <w:r>
        <w:tab/>
        <w:t xml:space="preserve"> </w:t>
      </w:r>
      <w:r w:rsidRPr="00E35F23">
        <w:tab/>
      </w:r>
    </w:p>
    <w:p w:rsidR="00C71E1F" w:rsidRPr="00E35F23" w:rsidRDefault="00C71E1F" w:rsidP="00C71E1F">
      <w:pPr>
        <w:spacing w:line="360" w:lineRule="auto"/>
      </w:pPr>
      <w:r w:rsidRPr="00E35F23">
        <w:t xml:space="preserve">Autor: </w:t>
      </w:r>
      <w:r w:rsidRPr="00E35F23">
        <w:tab/>
      </w:r>
      <w:r w:rsidRPr="00E35F23">
        <w:tab/>
      </w:r>
      <w:r w:rsidRPr="00E35F23">
        <w:tab/>
        <w:t xml:space="preserve">Mgr. </w:t>
      </w:r>
      <w:smartTag w:uri="urn:schemas-microsoft-com:office:smarttags" w:element="PersonName">
        <w:r w:rsidRPr="00E35F23">
          <w:t>Renáta Zbořilová</w:t>
        </w:r>
      </w:smartTag>
    </w:p>
    <w:p w:rsidR="00C71E1F" w:rsidRPr="00E35F23" w:rsidRDefault="00C71E1F" w:rsidP="00C71E1F">
      <w:pPr>
        <w:spacing w:line="360" w:lineRule="auto"/>
      </w:pPr>
      <w:r w:rsidRPr="00E35F23">
        <w:t>Určeno pro předmět:</w:t>
      </w:r>
      <w:r w:rsidRPr="00E35F23">
        <w:tab/>
        <w:t>Český jazyk a literatura</w:t>
      </w:r>
    </w:p>
    <w:p w:rsidR="00C71E1F" w:rsidRPr="00E35F23" w:rsidRDefault="00C71E1F" w:rsidP="00C71E1F">
      <w:r w:rsidRPr="00E35F23">
        <w:t>Tematická oblast:</w:t>
      </w:r>
      <w:r w:rsidRPr="00E35F23">
        <w:tab/>
        <w:t>Porozumění textům v kontextu literárního vývoje 20. a 21. století</w:t>
      </w:r>
    </w:p>
    <w:p w:rsidR="00C71E1F" w:rsidRPr="00E35F23" w:rsidRDefault="00C71E1F" w:rsidP="00C71E1F">
      <w:pPr>
        <w:spacing w:before="100" w:beforeAutospacing="1" w:after="100" w:afterAutospacing="1"/>
        <w:outlineLvl w:val="1"/>
        <w:rPr>
          <w:bCs/>
        </w:rPr>
      </w:pPr>
      <w:r w:rsidRPr="00E35F23">
        <w:rPr>
          <w:bCs/>
        </w:rPr>
        <w:t>Obor vzdělání:</w:t>
      </w:r>
      <w:r w:rsidRPr="00E35F23">
        <w:rPr>
          <w:bCs/>
        </w:rPr>
        <w:tab/>
        <w:t>Obchodník (66-41-L/01) – 3. ročník</w:t>
      </w:r>
    </w:p>
    <w:p w:rsidR="00C71E1F" w:rsidRPr="00E35F23" w:rsidRDefault="00C71E1F" w:rsidP="00C71E1F">
      <w:r w:rsidRPr="00E35F23">
        <w:t>Název výukového</w:t>
      </w:r>
    </w:p>
    <w:p w:rsidR="00C71E1F" w:rsidRPr="00FD3408" w:rsidRDefault="00C71E1F" w:rsidP="00C71E1F">
      <w:pPr>
        <w:ind w:left="2126" w:hanging="2126"/>
        <w:rPr>
          <w:b/>
        </w:rPr>
      </w:pPr>
      <w:r>
        <w:t xml:space="preserve">materiálu: </w:t>
      </w:r>
      <w:r>
        <w:tab/>
      </w:r>
      <w:r w:rsidRPr="00E35F23">
        <w:t xml:space="preserve">pracovní list </w:t>
      </w:r>
      <w:r w:rsidR="002E6514" w:rsidRPr="002E6514">
        <w:rPr>
          <w:b/>
        </w:rPr>
        <w:t>Karel Čapek</w:t>
      </w:r>
    </w:p>
    <w:p w:rsidR="00C71E1F" w:rsidRPr="00E35F23" w:rsidRDefault="00C71E1F" w:rsidP="00C71E1F">
      <w:pPr>
        <w:spacing w:line="360" w:lineRule="auto"/>
      </w:pPr>
    </w:p>
    <w:p w:rsidR="00C71E1F" w:rsidRDefault="00C71E1F" w:rsidP="00C71E1F">
      <w:pPr>
        <w:ind w:left="2124" w:hanging="2124"/>
      </w:pPr>
      <w:r w:rsidRPr="00E35F23">
        <w:t xml:space="preserve">Popis využití: </w:t>
      </w:r>
      <w:r w:rsidRPr="00E35F23">
        <w:tab/>
      </w:r>
      <w:r w:rsidR="002E6514">
        <w:t xml:space="preserve">ověření znalostí o životě a díle spisovatele, </w:t>
      </w:r>
      <w:r>
        <w:t>práce s textem, porozumění textu, vyhledávání informací</w:t>
      </w:r>
    </w:p>
    <w:p w:rsidR="00C71E1F" w:rsidRPr="00E35F23" w:rsidRDefault="00C71E1F" w:rsidP="00C71E1F">
      <w:pPr>
        <w:ind w:left="1416" w:firstLine="708"/>
      </w:pPr>
    </w:p>
    <w:p w:rsidR="008F7A28" w:rsidRDefault="00C71E1F" w:rsidP="00C71E1F">
      <w:r w:rsidRPr="00E35F23">
        <w:t xml:space="preserve">Čas:  </w:t>
      </w:r>
      <w:r w:rsidRPr="00E35F23">
        <w:tab/>
      </w:r>
      <w:r w:rsidRPr="00E35F23">
        <w:tab/>
      </w:r>
      <w:r w:rsidRPr="00E35F23">
        <w:tab/>
      </w:r>
      <w:r>
        <w:t>15</w:t>
      </w:r>
      <w:r w:rsidRPr="00E35F23">
        <w:t xml:space="preserve"> minut</w:t>
      </w:r>
    </w:p>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C71E1F"/>
    <w:p w:rsidR="00EE5F97" w:rsidRDefault="00EE5F97" w:rsidP="00350E50">
      <w:pPr>
        <w:pStyle w:val="Odstavecseseznamem"/>
        <w:numPr>
          <w:ilvl w:val="0"/>
          <w:numId w:val="1"/>
        </w:numPr>
        <w:spacing w:line="360" w:lineRule="auto"/>
        <w:rPr>
          <w:b/>
        </w:rPr>
      </w:pPr>
      <w:r w:rsidRPr="00350E50">
        <w:rPr>
          <w:b/>
        </w:rPr>
        <w:lastRenderedPageBreak/>
        <w:t>Rozhodněte, která možnost je správná.</w:t>
      </w:r>
    </w:p>
    <w:p w:rsidR="008060C5" w:rsidRPr="00350E50" w:rsidRDefault="008060C5" w:rsidP="008060C5">
      <w:pPr>
        <w:pStyle w:val="Odstavecseseznamem"/>
        <w:spacing w:line="360" w:lineRule="auto"/>
        <w:ind w:left="360"/>
        <w:rPr>
          <w:b/>
        </w:rPr>
      </w:pPr>
    </w:p>
    <w:p w:rsidR="005578F4" w:rsidRDefault="00EE5F97" w:rsidP="00134376">
      <w:pPr>
        <w:spacing w:line="360" w:lineRule="auto"/>
        <w:jc w:val="both"/>
      </w:pPr>
      <w:r>
        <w:t>Karel Čapek (1890 – 1938) pocházel z </w:t>
      </w:r>
      <w:r w:rsidRPr="00350E50">
        <w:rPr>
          <w:b/>
        </w:rPr>
        <w:t>Úpice / Malých Svatoňovic / Hradce Králové</w:t>
      </w:r>
      <w:r>
        <w:t xml:space="preserve">.  Velký vliv na něj měl otec – </w:t>
      </w:r>
      <w:r w:rsidR="005578F4">
        <w:t xml:space="preserve">venkovský </w:t>
      </w:r>
      <w:r w:rsidRPr="00350E50">
        <w:rPr>
          <w:b/>
        </w:rPr>
        <w:t>novinář / lékař / učitel</w:t>
      </w:r>
      <w:r>
        <w:t xml:space="preserve">. </w:t>
      </w:r>
      <w:r w:rsidR="005578F4">
        <w:t>Čapek vyrůstal v umělecky podnětném prostředí</w:t>
      </w:r>
      <w:r>
        <w:t xml:space="preserve">. </w:t>
      </w:r>
      <w:r w:rsidR="00350E50">
        <w:t xml:space="preserve">Babička ovlivnila jeho </w:t>
      </w:r>
      <w:r w:rsidR="00350E50" w:rsidRPr="00350E50">
        <w:rPr>
          <w:b/>
        </w:rPr>
        <w:t>cit pro jazyk / lásku k přírodě / vztah k hudbě</w:t>
      </w:r>
      <w:r w:rsidR="00350E50">
        <w:t xml:space="preserve">. Kulturně založeni byli také Karlovi starší sourozenci – </w:t>
      </w:r>
      <w:r w:rsidR="00350E50" w:rsidRPr="00350E50">
        <w:rPr>
          <w:b/>
        </w:rPr>
        <w:t>Adam a Eva / František a Marie / Josef a Helena</w:t>
      </w:r>
      <w:r w:rsidR="00350E50">
        <w:t xml:space="preserve">. Bratr se proslavil jako </w:t>
      </w:r>
      <w:r w:rsidR="00350E50" w:rsidRPr="00350E50">
        <w:rPr>
          <w:b/>
        </w:rPr>
        <w:t>malíř / herec / skladatel</w:t>
      </w:r>
      <w:r w:rsidR="00350E50">
        <w:t xml:space="preserve">. </w:t>
      </w:r>
    </w:p>
    <w:p w:rsidR="005578F4" w:rsidRDefault="00350E50" w:rsidP="00134376">
      <w:pPr>
        <w:spacing w:line="360" w:lineRule="auto"/>
        <w:jc w:val="both"/>
      </w:pPr>
      <w:r>
        <w:t>Po absolvování gymnázia studoval K</w:t>
      </w:r>
      <w:r w:rsidR="005578F4">
        <w:t xml:space="preserve">. </w:t>
      </w:r>
      <w:r>
        <w:t xml:space="preserve">Čapek </w:t>
      </w:r>
      <w:r w:rsidRPr="00350E50">
        <w:rPr>
          <w:b/>
        </w:rPr>
        <w:t>teologii / práva / filozofii</w:t>
      </w:r>
      <w:r>
        <w:t xml:space="preserve"> v Praze, Berlíně i na pařížské Sorbonně. Počátkem 20. let působil </w:t>
      </w:r>
      <w:r w:rsidR="005578F4">
        <w:t xml:space="preserve">jako dramaturg a režisér </w:t>
      </w:r>
      <w:r>
        <w:t>v </w:t>
      </w:r>
      <w:r w:rsidRPr="00350E50">
        <w:rPr>
          <w:b/>
        </w:rPr>
        <w:t>Národním divadle / Divadle Na Vinohradech / Divadle Na Zábradlí</w:t>
      </w:r>
      <w:r>
        <w:t xml:space="preserve">. Velmi významná byla jeho novinářská činnost. </w:t>
      </w:r>
      <w:r w:rsidR="00134376">
        <w:t xml:space="preserve">Od roku 1917 pracoval v redakci </w:t>
      </w:r>
      <w:r w:rsidR="00134376" w:rsidRPr="005578F4">
        <w:rPr>
          <w:b/>
        </w:rPr>
        <w:t>Národních novin / Národních listů / Národního hlasu</w:t>
      </w:r>
      <w:r w:rsidR="00134376">
        <w:t xml:space="preserve"> a v roce 1921 nastoupil do redakce </w:t>
      </w:r>
      <w:r w:rsidR="00134376" w:rsidRPr="005578F4">
        <w:rPr>
          <w:b/>
        </w:rPr>
        <w:t>Lidových novin / Rudého práva / Demokratických novin</w:t>
      </w:r>
      <w:r w:rsidR="00134376">
        <w:t xml:space="preserve">. </w:t>
      </w:r>
      <w:r>
        <w:t xml:space="preserve">Roku 1935 uzavřel sňatek s herečkou Olgou Scheinpflugovou. </w:t>
      </w:r>
    </w:p>
    <w:p w:rsidR="00EE5F97" w:rsidRDefault="00134376" w:rsidP="00134376">
      <w:pPr>
        <w:spacing w:line="360" w:lineRule="auto"/>
        <w:jc w:val="both"/>
      </w:pPr>
      <w:r>
        <w:t xml:space="preserve">Vždy byl velkým zastáncem demokracie, vystupoval proti fašismu. Po </w:t>
      </w:r>
      <w:r w:rsidRPr="005578F4">
        <w:rPr>
          <w:b/>
        </w:rPr>
        <w:t xml:space="preserve">mnichovské zradě / vypuknutí 2. světové války / </w:t>
      </w:r>
      <w:r w:rsidR="005578F4" w:rsidRPr="005578F4">
        <w:rPr>
          <w:b/>
        </w:rPr>
        <w:t>atentátu na Heydricha</w:t>
      </w:r>
      <w:r w:rsidR="005578F4">
        <w:t xml:space="preserve"> </w:t>
      </w:r>
      <w:r>
        <w:t xml:space="preserve">vyvrcholily útoky na Čapka </w:t>
      </w:r>
      <w:r w:rsidRPr="00134376">
        <w:t>především ze strany politické pravice</w:t>
      </w:r>
      <w:r w:rsidR="005578F4">
        <w:t>, b</w:t>
      </w:r>
      <w:r w:rsidRPr="00134376">
        <w:t>yl ostře pronásledován tiskem</w:t>
      </w:r>
      <w:r w:rsidR="005578F4">
        <w:t xml:space="preserve">. Nabídku na emigraci do </w:t>
      </w:r>
      <w:r w:rsidRPr="00134376">
        <w:t>Anglie</w:t>
      </w:r>
      <w:r w:rsidR="005578F4">
        <w:t xml:space="preserve"> </w:t>
      </w:r>
      <w:r w:rsidR="005578F4" w:rsidRPr="005578F4">
        <w:rPr>
          <w:b/>
        </w:rPr>
        <w:t>odmítl / přijal</w:t>
      </w:r>
      <w:r w:rsidRPr="00134376">
        <w:t xml:space="preserve">. </w:t>
      </w:r>
      <w:r w:rsidR="005578F4">
        <w:t xml:space="preserve">Umírá na </w:t>
      </w:r>
      <w:r w:rsidR="005578F4" w:rsidRPr="005578F4">
        <w:rPr>
          <w:b/>
        </w:rPr>
        <w:t xml:space="preserve">Velikonoce / Vánoce </w:t>
      </w:r>
      <w:r w:rsidR="005578F4">
        <w:t>roku 1938.</w:t>
      </w:r>
    </w:p>
    <w:p w:rsidR="00EE5F97" w:rsidRDefault="00EE5F97" w:rsidP="00350E50">
      <w:pPr>
        <w:spacing w:line="360" w:lineRule="auto"/>
      </w:pPr>
    </w:p>
    <w:p w:rsidR="008060C5" w:rsidRDefault="008060C5" w:rsidP="00350E50">
      <w:pPr>
        <w:spacing w:line="360" w:lineRule="auto"/>
      </w:pPr>
    </w:p>
    <w:p w:rsidR="000C4C6D" w:rsidRDefault="000C4C6D" w:rsidP="001C01F7">
      <w:pPr>
        <w:pStyle w:val="Odstavecseseznamem"/>
        <w:numPr>
          <w:ilvl w:val="0"/>
          <w:numId w:val="1"/>
        </w:numPr>
        <w:spacing w:after="120" w:line="360" w:lineRule="auto"/>
        <w:ind w:left="357" w:hanging="357"/>
        <w:contextualSpacing w:val="0"/>
        <w:rPr>
          <w:b/>
        </w:rPr>
      </w:pPr>
      <w:r w:rsidRPr="009A40A9">
        <w:rPr>
          <w:b/>
        </w:rPr>
        <w:t>Přiřaďte postavu k odpovídajícímu dílu.</w:t>
      </w:r>
    </w:p>
    <w:p w:rsidR="000C4C6D" w:rsidRDefault="009A40A9" w:rsidP="00B32EFB">
      <w:pPr>
        <w:spacing w:line="360" w:lineRule="auto"/>
        <w:ind w:left="1068" w:firstLine="360"/>
      </w:pPr>
      <w:r>
        <w:t xml:space="preserve">doktor </w:t>
      </w:r>
      <w:proofErr w:type="spellStart"/>
      <w:r>
        <w:t>Galén</w:t>
      </w:r>
      <w:proofErr w:type="spellEnd"/>
      <w:r>
        <w:tab/>
      </w:r>
      <w:r>
        <w:tab/>
      </w:r>
      <w:r>
        <w:tab/>
      </w:r>
      <w:r>
        <w:tab/>
        <w:t xml:space="preserve">Věc </w:t>
      </w:r>
      <w:proofErr w:type="spellStart"/>
      <w:r>
        <w:t>Makropulos</w:t>
      </w:r>
      <w:proofErr w:type="spellEnd"/>
    </w:p>
    <w:p w:rsidR="009A40A9" w:rsidRDefault="009A40A9" w:rsidP="00B32EFB">
      <w:pPr>
        <w:spacing w:line="360" w:lineRule="auto"/>
        <w:ind w:left="1068" w:firstLine="360"/>
      </w:pPr>
      <w:r>
        <w:t>Emilia Marty</w:t>
      </w:r>
      <w:r>
        <w:tab/>
      </w:r>
      <w:r>
        <w:tab/>
      </w:r>
      <w:r>
        <w:tab/>
      </w:r>
      <w:r>
        <w:tab/>
        <w:t>Válka s mloky</w:t>
      </w:r>
    </w:p>
    <w:p w:rsidR="009A40A9" w:rsidRDefault="009A40A9" w:rsidP="00B32EFB">
      <w:pPr>
        <w:spacing w:line="360" w:lineRule="auto"/>
        <w:ind w:left="1068" w:firstLine="360"/>
      </w:pPr>
      <w:r>
        <w:t>inženýr Prokop</w:t>
      </w:r>
      <w:r w:rsidR="001C01F7">
        <w:tab/>
      </w:r>
      <w:r w:rsidR="001C01F7">
        <w:tab/>
      </w:r>
      <w:r w:rsidR="001C01F7">
        <w:tab/>
      </w:r>
      <w:r>
        <w:t>Krakatit</w:t>
      </w:r>
    </w:p>
    <w:p w:rsidR="009A40A9" w:rsidRDefault="009A40A9" w:rsidP="00B32EFB">
      <w:pPr>
        <w:spacing w:line="360" w:lineRule="auto"/>
        <w:ind w:left="1068" w:firstLine="360"/>
      </w:pPr>
      <w:r>
        <w:t>Toni</w:t>
      </w:r>
      <w:r>
        <w:tab/>
      </w:r>
      <w:r>
        <w:tab/>
      </w:r>
      <w:r>
        <w:tab/>
      </w:r>
      <w:r>
        <w:tab/>
      </w:r>
      <w:r>
        <w:tab/>
        <w:t>Bílá nemoc</w:t>
      </w:r>
    </w:p>
    <w:p w:rsidR="009A40A9" w:rsidRDefault="009A40A9" w:rsidP="00B32EFB">
      <w:pPr>
        <w:spacing w:line="360" w:lineRule="auto"/>
        <w:ind w:left="1068" w:firstLine="360"/>
      </w:pPr>
      <w:r>
        <w:t xml:space="preserve">kapitán van </w:t>
      </w:r>
      <w:proofErr w:type="spellStart"/>
      <w:r>
        <w:t>Toch</w:t>
      </w:r>
      <w:proofErr w:type="spellEnd"/>
      <w:r w:rsidR="001C01F7">
        <w:tab/>
      </w:r>
      <w:r w:rsidR="001C01F7">
        <w:tab/>
      </w:r>
      <w:r w:rsidR="001C01F7">
        <w:tab/>
      </w:r>
      <w:r>
        <w:t>Matka</w:t>
      </w:r>
    </w:p>
    <w:p w:rsidR="009A40A9" w:rsidRDefault="009A40A9" w:rsidP="009A40A9">
      <w:pPr>
        <w:spacing w:line="360" w:lineRule="auto"/>
      </w:pPr>
    </w:p>
    <w:p w:rsidR="009A40A9" w:rsidRPr="001C01F7" w:rsidRDefault="009A40A9" w:rsidP="001C01F7">
      <w:pPr>
        <w:pStyle w:val="Odstavecseseznamem"/>
        <w:numPr>
          <w:ilvl w:val="0"/>
          <w:numId w:val="1"/>
        </w:numPr>
        <w:spacing w:after="120" w:line="360" w:lineRule="auto"/>
        <w:ind w:left="357" w:hanging="357"/>
        <w:contextualSpacing w:val="0"/>
        <w:rPr>
          <w:b/>
        </w:rPr>
      </w:pPr>
      <w:r w:rsidRPr="001C01F7">
        <w:rPr>
          <w:b/>
        </w:rPr>
        <w:t>Přiřaďte dílo k</w:t>
      </w:r>
      <w:r w:rsidR="00D16B06">
        <w:rPr>
          <w:b/>
        </w:rPr>
        <w:t> žánrovému označení</w:t>
      </w:r>
      <w:r w:rsidRPr="001C01F7">
        <w:rPr>
          <w:b/>
        </w:rPr>
        <w:t>.</w:t>
      </w:r>
    </w:p>
    <w:p w:rsidR="009A40A9" w:rsidRDefault="009A40A9" w:rsidP="00B32EFB">
      <w:pPr>
        <w:pStyle w:val="Odstavecseseznamem"/>
        <w:spacing w:line="360" w:lineRule="auto"/>
        <w:ind w:left="1416"/>
      </w:pPr>
      <w:r>
        <w:t>Krakonošova zahrada</w:t>
      </w:r>
      <w:r w:rsidR="001C01F7">
        <w:tab/>
      </w:r>
      <w:r w:rsidR="001C01F7">
        <w:tab/>
      </w:r>
      <w:r w:rsidR="001C01F7">
        <w:tab/>
        <w:t>protifašistické drama</w:t>
      </w:r>
    </w:p>
    <w:p w:rsidR="009A40A9" w:rsidRDefault="009A40A9" w:rsidP="00B32EFB">
      <w:pPr>
        <w:pStyle w:val="Odstavecseseznamem"/>
        <w:spacing w:line="360" w:lineRule="auto"/>
        <w:ind w:left="1416"/>
      </w:pPr>
      <w:r>
        <w:t>Výlet do Španěl</w:t>
      </w:r>
      <w:r w:rsidR="001C01F7">
        <w:tab/>
      </w:r>
      <w:r w:rsidR="001C01F7">
        <w:tab/>
      </w:r>
      <w:r w:rsidR="001C01F7">
        <w:tab/>
      </w:r>
      <w:r w:rsidR="00BD74C8">
        <w:t>soubor pohádek</w:t>
      </w:r>
    </w:p>
    <w:p w:rsidR="009A40A9" w:rsidRDefault="009A40A9" w:rsidP="00B32EFB">
      <w:pPr>
        <w:pStyle w:val="Odstavecseseznamem"/>
        <w:spacing w:line="360" w:lineRule="auto"/>
        <w:ind w:left="1416"/>
      </w:pPr>
      <w:r>
        <w:t>Bílá nemoc</w:t>
      </w:r>
      <w:r w:rsidR="001C01F7">
        <w:tab/>
      </w:r>
      <w:r w:rsidR="001C01F7">
        <w:tab/>
      </w:r>
      <w:r w:rsidR="001C01F7">
        <w:tab/>
      </w:r>
      <w:r w:rsidR="001C01F7">
        <w:tab/>
        <w:t>soubor povídek</w:t>
      </w:r>
    </w:p>
    <w:p w:rsidR="009A40A9" w:rsidRDefault="009A40A9" w:rsidP="00B32EFB">
      <w:pPr>
        <w:pStyle w:val="Odstavecseseznamem"/>
        <w:spacing w:line="360" w:lineRule="auto"/>
        <w:ind w:left="1416"/>
      </w:pPr>
      <w:r>
        <w:t>Devatero pohádek</w:t>
      </w:r>
      <w:r w:rsidR="001C01F7">
        <w:tab/>
      </w:r>
      <w:r w:rsidR="001C01F7">
        <w:tab/>
      </w:r>
      <w:r w:rsidR="001C01F7">
        <w:tab/>
        <w:t>lyrické drama</w:t>
      </w:r>
    </w:p>
    <w:p w:rsidR="009A40A9" w:rsidRDefault="009A40A9" w:rsidP="00B32EFB">
      <w:pPr>
        <w:pStyle w:val="Odstavecseseznamem"/>
        <w:spacing w:line="360" w:lineRule="auto"/>
        <w:ind w:left="1416"/>
      </w:pPr>
      <w:r>
        <w:t>Loupežník</w:t>
      </w:r>
      <w:r w:rsidR="001C01F7">
        <w:tab/>
      </w:r>
      <w:r w:rsidR="001C01F7">
        <w:tab/>
      </w:r>
      <w:r w:rsidR="001C01F7">
        <w:tab/>
      </w:r>
      <w:r w:rsidR="001C01F7">
        <w:tab/>
        <w:t>cestopis</w:t>
      </w:r>
    </w:p>
    <w:p w:rsidR="009A40A9" w:rsidRDefault="001C01F7" w:rsidP="00B32EFB">
      <w:pPr>
        <w:pStyle w:val="Odstavecseseznamem"/>
        <w:spacing w:line="360" w:lineRule="auto"/>
        <w:ind w:left="1416"/>
      </w:pPr>
      <w:r>
        <w:t>Továrna na absolutno</w:t>
      </w:r>
      <w:r>
        <w:tab/>
      </w:r>
      <w:r>
        <w:tab/>
      </w:r>
      <w:r>
        <w:tab/>
        <w:t>utopický román</w:t>
      </w:r>
    </w:p>
    <w:p w:rsidR="00A76DC5" w:rsidRPr="00A76DC5" w:rsidRDefault="00A76DC5" w:rsidP="00A76DC5">
      <w:pPr>
        <w:pStyle w:val="Odstavecseseznamem"/>
        <w:numPr>
          <w:ilvl w:val="0"/>
          <w:numId w:val="1"/>
        </w:numPr>
        <w:spacing w:line="360" w:lineRule="auto"/>
        <w:rPr>
          <w:b/>
        </w:rPr>
      </w:pPr>
      <w:r w:rsidRPr="00A76DC5">
        <w:rPr>
          <w:b/>
        </w:rPr>
        <w:lastRenderedPageBreak/>
        <w:t xml:space="preserve">Označte dílo, z něhož </w:t>
      </w:r>
      <w:r>
        <w:rPr>
          <w:b/>
        </w:rPr>
        <w:t>pochází výňatek</w:t>
      </w:r>
      <w:r w:rsidR="00B32EFB">
        <w:rPr>
          <w:b/>
        </w:rPr>
        <w:t>:</w:t>
      </w:r>
    </w:p>
    <w:p w:rsidR="00A76DC5" w:rsidRPr="00A76DC5" w:rsidRDefault="00A76DC5" w:rsidP="00B32EFB">
      <w:pPr>
        <w:pStyle w:val="Odstavecseseznamem"/>
        <w:ind w:left="357"/>
        <w:jc w:val="both"/>
        <w:rPr>
          <w:i/>
          <w:sz w:val="22"/>
        </w:rPr>
      </w:pPr>
      <w:r w:rsidRPr="00A76DC5">
        <w:rPr>
          <w:i/>
          <w:sz w:val="22"/>
        </w:rPr>
        <w:t xml:space="preserve">„Pane, Spravedlnost," řekl četnický strážmistr Brejcha. „To bych rád věděl, proč to je na </w:t>
      </w:r>
      <w:r>
        <w:rPr>
          <w:i/>
          <w:sz w:val="22"/>
        </w:rPr>
        <w:t>o</w:t>
      </w:r>
      <w:r w:rsidRPr="00A76DC5">
        <w:rPr>
          <w:i/>
          <w:sz w:val="22"/>
        </w:rPr>
        <w:t>brazech taková ženská s kšandou na očích a s vážkami, jako by prodávala pepř. Já bych mínil, že Spravedlnost vypadá jako četník. To byste nevěřil, co věcí my četníci rozsoudíme bez soudce, bez vážek a bez takových cavyků. V menších případech dáme po hubě a ve větších případech si odepneme řemen; to je v devadesáti případech ze sta celá spravedlnost. A já vám povím, pane, že tuhle jsem já sám usvědčil dva lidi z vraždy a sám jsem je odsoudil k spravedlivému trestu a trest jsem vykonal, a nikomu jsem o tom nehlásil ani slovo. Tak počkejte, vám to teda řeknu…“</w:t>
      </w:r>
    </w:p>
    <w:p w:rsidR="00A76DC5" w:rsidRDefault="00A76DC5" w:rsidP="00B32EFB">
      <w:pPr>
        <w:pStyle w:val="Odstavecseseznamem"/>
        <w:ind w:left="360"/>
      </w:pPr>
    </w:p>
    <w:p w:rsidR="000606B5" w:rsidRDefault="000606B5" w:rsidP="00B32EFB">
      <w:pPr>
        <w:pStyle w:val="Odstavecseseznamem"/>
        <w:numPr>
          <w:ilvl w:val="0"/>
          <w:numId w:val="2"/>
        </w:numPr>
        <w:spacing w:line="360" w:lineRule="auto"/>
        <w:sectPr w:rsidR="000606B5">
          <w:pgSz w:w="11906" w:h="16838"/>
          <w:pgMar w:top="1417" w:right="1417" w:bottom="1417" w:left="1417" w:header="708" w:footer="708" w:gutter="0"/>
          <w:cols w:space="708"/>
          <w:docGrid w:linePitch="360"/>
        </w:sectPr>
      </w:pPr>
    </w:p>
    <w:p w:rsidR="00A76DC5" w:rsidRDefault="00A76DC5" w:rsidP="00B32EFB">
      <w:pPr>
        <w:pStyle w:val="Odstavecseseznamem"/>
        <w:numPr>
          <w:ilvl w:val="0"/>
          <w:numId w:val="2"/>
        </w:numPr>
        <w:spacing w:line="360" w:lineRule="auto"/>
      </w:pPr>
      <w:r>
        <w:lastRenderedPageBreak/>
        <w:t>Povídky z jedné kapsy</w:t>
      </w:r>
    </w:p>
    <w:p w:rsidR="00A76DC5" w:rsidRDefault="00A76DC5" w:rsidP="00B32EFB">
      <w:pPr>
        <w:pStyle w:val="Odstavecseseznamem"/>
        <w:numPr>
          <w:ilvl w:val="0"/>
          <w:numId w:val="2"/>
        </w:numPr>
        <w:spacing w:line="360" w:lineRule="auto"/>
      </w:pPr>
      <w:r>
        <w:t>Devatero pohádek</w:t>
      </w:r>
    </w:p>
    <w:p w:rsidR="00A76DC5" w:rsidRDefault="00A76DC5" w:rsidP="00B32EFB">
      <w:pPr>
        <w:pStyle w:val="Odstavecseseznamem"/>
        <w:numPr>
          <w:ilvl w:val="0"/>
          <w:numId w:val="2"/>
        </w:numPr>
        <w:spacing w:line="360" w:lineRule="auto"/>
      </w:pPr>
      <w:r>
        <w:lastRenderedPageBreak/>
        <w:t>Loupežník</w:t>
      </w:r>
    </w:p>
    <w:p w:rsidR="00A76DC5" w:rsidRDefault="00A76DC5" w:rsidP="00B32EFB">
      <w:pPr>
        <w:pStyle w:val="Odstavecseseznamem"/>
        <w:numPr>
          <w:ilvl w:val="0"/>
          <w:numId w:val="2"/>
        </w:numPr>
        <w:spacing w:line="360" w:lineRule="auto"/>
      </w:pPr>
      <w:r>
        <w:t>Matka</w:t>
      </w:r>
    </w:p>
    <w:p w:rsidR="000606B5" w:rsidRDefault="000606B5" w:rsidP="00B32EFB">
      <w:pPr>
        <w:spacing w:line="360" w:lineRule="auto"/>
        <w:sectPr w:rsidR="000606B5" w:rsidSect="000606B5">
          <w:type w:val="continuous"/>
          <w:pgSz w:w="11906" w:h="16838"/>
          <w:pgMar w:top="1417" w:right="1417" w:bottom="1417" w:left="1417" w:header="708" w:footer="708" w:gutter="0"/>
          <w:cols w:num="2" w:space="708"/>
          <w:docGrid w:linePitch="360"/>
        </w:sectPr>
      </w:pPr>
    </w:p>
    <w:p w:rsidR="00B32EFB" w:rsidRDefault="00B32EFB" w:rsidP="00B32EFB">
      <w:pPr>
        <w:spacing w:line="360" w:lineRule="auto"/>
      </w:pPr>
    </w:p>
    <w:p w:rsidR="00B32EFB" w:rsidRPr="00AF69F5" w:rsidRDefault="00B32EFB" w:rsidP="00B32EFB">
      <w:pPr>
        <w:pStyle w:val="Odstavecseseznamem"/>
        <w:numPr>
          <w:ilvl w:val="0"/>
          <w:numId w:val="1"/>
        </w:numPr>
        <w:spacing w:line="360" w:lineRule="auto"/>
        <w:rPr>
          <w:b/>
        </w:rPr>
      </w:pPr>
      <w:r w:rsidRPr="00AF69F5">
        <w:rPr>
          <w:b/>
        </w:rPr>
        <w:t>Označte dílo, z něhož pochází výňatek:</w:t>
      </w:r>
    </w:p>
    <w:p w:rsidR="00B32EFB" w:rsidRPr="00B32EFB" w:rsidRDefault="00B32EFB" w:rsidP="00B32EFB">
      <w:pPr>
        <w:pStyle w:val="Odstavecseseznamem"/>
        <w:ind w:left="357"/>
        <w:jc w:val="both"/>
        <w:rPr>
          <w:i/>
          <w:sz w:val="22"/>
        </w:rPr>
      </w:pPr>
      <w:r w:rsidRPr="00B32EFB">
        <w:rPr>
          <w:i/>
          <w:sz w:val="22"/>
        </w:rPr>
        <w:t xml:space="preserve">ŽENSKÝ HLAS V AMPLIÓNU: Slyšte, slyšte, slyšte! Voláme k ampliónu celý svět. Voláme lidi! Nepřátelská letadla napadla dnes ráno vesnici </w:t>
      </w:r>
      <w:proofErr w:type="spellStart"/>
      <w:r w:rsidRPr="00B32EFB">
        <w:rPr>
          <w:i/>
          <w:sz w:val="22"/>
        </w:rPr>
        <w:t>Borgo</w:t>
      </w:r>
      <w:proofErr w:type="spellEnd"/>
      <w:r w:rsidRPr="00B32EFB">
        <w:rPr>
          <w:i/>
          <w:sz w:val="22"/>
        </w:rPr>
        <w:t xml:space="preserve"> a svrhla pumy na obecnou školu. Do prchajících dětí střílela ze strojních pušek. Osmdesát dětí bylo raněno. Devatenáct dětí postříleno. Třicet pět dětí bylo výbuchem… roztrháno.</w:t>
      </w:r>
    </w:p>
    <w:p w:rsidR="00B32EFB" w:rsidRDefault="00B32EFB" w:rsidP="00B32EFB">
      <w:pPr>
        <w:pStyle w:val="Odstavecseseznamem"/>
        <w:ind w:left="357"/>
        <w:rPr>
          <w:i/>
          <w:sz w:val="22"/>
        </w:rPr>
      </w:pPr>
    </w:p>
    <w:p w:rsidR="000606B5" w:rsidRDefault="000606B5" w:rsidP="00B32EFB">
      <w:pPr>
        <w:pStyle w:val="Odstavecseseznamem"/>
        <w:numPr>
          <w:ilvl w:val="0"/>
          <w:numId w:val="3"/>
        </w:numPr>
        <w:spacing w:line="360" w:lineRule="auto"/>
        <w:sectPr w:rsidR="000606B5" w:rsidSect="000606B5">
          <w:type w:val="continuous"/>
          <w:pgSz w:w="11906" w:h="16838"/>
          <w:pgMar w:top="1417" w:right="1417" w:bottom="1417" w:left="1417" w:header="708" w:footer="708" w:gutter="0"/>
          <w:cols w:space="708"/>
          <w:docGrid w:linePitch="360"/>
        </w:sectPr>
      </w:pPr>
    </w:p>
    <w:p w:rsidR="00B32EFB" w:rsidRDefault="00B32EFB" w:rsidP="00B32EFB">
      <w:pPr>
        <w:pStyle w:val="Odstavecseseznamem"/>
        <w:numPr>
          <w:ilvl w:val="0"/>
          <w:numId w:val="3"/>
        </w:numPr>
        <w:spacing w:line="360" w:lineRule="auto"/>
      </w:pPr>
      <w:r>
        <w:lastRenderedPageBreak/>
        <w:t>Válka s mloky</w:t>
      </w:r>
    </w:p>
    <w:p w:rsidR="00B32EFB" w:rsidRDefault="00B32EFB" w:rsidP="00B32EFB">
      <w:pPr>
        <w:pStyle w:val="Odstavecseseznamem"/>
        <w:numPr>
          <w:ilvl w:val="0"/>
          <w:numId w:val="3"/>
        </w:numPr>
        <w:spacing w:line="360" w:lineRule="auto"/>
      </w:pPr>
      <w:r>
        <w:t>Bílá nemoc</w:t>
      </w:r>
    </w:p>
    <w:p w:rsidR="00B32EFB" w:rsidRDefault="00B32EFB" w:rsidP="00B32EFB">
      <w:pPr>
        <w:pStyle w:val="Odstavecseseznamem"/>
        <w:numPr>
          <w:ilvl w:val="0"/>
          <w:numId w:val="3"/>
        </w:numPr>
        <w:spacing w:line="360" w:lineRule="auto"/>
      </w:pPr>
      <w:r>
        <w:lastRenderedPageBreak/>
        <w:t>Matka</w:t>
      </w:r>
    </w:p>
    <w:p w:rsidR="00B32EFB" w:rsidRDefault="00B32EFB" w:rsidP="00B32EFB">
      <w:pPr>
        <w:pStyle w:val="Odstavecseseznamem"/>
        <w:numPr>
          <w:ilvl w:val="0"/>
          <w:numId w:val="3"/>
        </w:numPr>
        <w:spacing w:line="360" w:lineRule="auto"/>
      </w:pPr>
      <w:r>
        <w:t>RUR</w:t>
      </w:r>
    </w:p>
    <w:p w:rsidR="000606B5" w:rsidRDefault="000606B5" w:rsidP="00AF69F5">
      <w:pPr>
        <w:spacing w:line="360" w:lineRule="auto"/>
        <w:sectPr w:rsidR="000606B5" w:rsidSect="000606B5">
          <w:type w:val="continuous"/>
          <w:pgSz w:w="11906" w:h="16838"/>
          <w:pgMar w:top="1417" w:right="1417" w:bottom="1417" w:left="1417" w:header="708" w:footer="708" w:gutter="0"/>
          <w:cols w:num="2" w:space="708"/>
          <w:docGrid w:linePitch="360"/>
        </w:sectPr>
      </w:pPr>
    </w:p>
    <w:p w:rsidR="00AF69F5" w:rsidRDefault="00AF69F5" w:rsidP="00AF69F5">
      <w:pPr>
        <w:spacing w:line="360" w:lineRule="auto"/>
      </w:pPr>
    </w:p>
    <w:p w:rsidR="00AF69F5" w:rsidRPr="000606B5" w:rsidRDefault="00AF69F5" w:rsidP="00AF69F5">
      <w:pPr>
        <w:pStyle w:val="Odstavecseseznamem"/>
        <w:numPr>
          <w:ilvl w:val="0"/>
          <w:numId w:val="1"/>
        </w:numPr>
        <w:spacing w:line="360" w:lineRule="auto"/>
        <w:rPr>
          <w:b/>
        </w:rPr>
      </w:pPr>
      <w:r w:rsidRPr="000606B5">
        <w:rPr>
          <w:b/>
        </w:rPr>
        <w:t>Označte dílo, z něhož pochází výňatek:</w:t>
      </w:r>
    </w:p>
    <w:p w:rsidR="000606B5" w:rsidRDefault="000606B5" w:rsidP="000606B5">
      <w:pPr>
        <w:pStyle w:val="Odstavecseseznamem"/>
        <w:ind w:left="357"/>
        <w:jc w:val="both"/>
        <w:rPr>
          <w:i/>
          <w:sz w:val="22"/>
        </w:rPr>
      </w:pPr>
      <w:r w:rsidRPr="000606B5">
        <w:rPr>
          <w:i/>
          <w:sz w:val="22"/>
        </w:rPr>
        <w:t xml:space="preserve">Abych nezapomněl: Ovšemže jsem se byl podívat na </w:t>
      </w:r>
      <w:proofErr w:type="spellStart"/>
      <w:proofErr w:type="gramStart"/>
      <w:r w:rsidRPr="000606B5">
        <w:rPr>
          <w:i/>
          <w:sz w:val="22"/>
        </w:rPr>
        <w:t>Baker</w:t>
      </w:r>
      <w:proofErr w:type="spellEnd"/>
      <w:proofErr w:type="gramEnd"/>
      <w:r w:rsidRPr="000606B5">
        <w:rPr>
          <w:i/>
          <w:sz w:val="22"/>
        </w:rPr>
        <w:t xml:space="preserve"> Street, a vrátil jsem se strašlivě zklamán. Není tam ani stopy po </w:t>
      </w:r>
      <w:proofErr w:type="spellStart"/>
      <w:r w:rsidRPr="000606B5">
        <w:rPr>
          <w:i/>
          <w:sz w:val="22"/>
        </w:rPr>
        <w:t>Sherlocku</w:t>
      </w:r>
      <w:proofErr w:type="spellEnd"/>
      <w:r w:rsidRPr="000606B5">
        <w:rPr>
          <w:i/>
          <w:sz w:val="22"/>
        </w:rPr>
        <w:t xml:space="preserve"> Holmesovi; je to bezpříkladně počestná obchodní ulice, jež nemá vyššího cíle než ústit do </w:t>
      </w:r>
      <w:proofErr w:type="spellStart"/>
      <w:r w:rsidRPr="000606B5">
        <w:rPr>
          <w:i/>
          <w:sz w:val="22"/>
        </w:rPr>
        <w:t>Regent's</w:t>
      </w:r>
      <w:proofErr w:type="spellEnd"/>
      <w:r w:rsidRPr="000606B5">
        <w:rPr>
          <w:i/>
          <w:sz w:val="22"/>
        </w:rPr>
        <w:t xml:space="preserve"> Parku, což se jí po dlouhém úsilí téměř povede. Dotkneme-li se ještě stručně její podzemní stanice, vyčerpali jsme vše, i svou trpělivost.</w:t>
      </w:r>
    </w:p>
    <w:p w:rsidR="000606B5" w:rsidRDefault="000606B5" w:rsidP="000606B5">
      <w:pPr>
        <w:pStyle w:val="Odstavecseseznamem"/>
        <w:ind w:left="357"/>
        <w:rPr>
          <w:sz w:val="22"/>
        </w:rPr>
      </w:pPr>
    </w:p>
    <w:p w:rsidR="000606B5" w:rsidRDefault="000606B5" w:rsidP="000606B5">
      <w:pPr>
        <w:pStyle w:val="Odstavecseseznamem"/>
        <w:numPr>
          <w:ilvl w:val="0"/>
          <w:numId w:val="4"/>
        </w:numPr>
        <w:spacing w:line="360" w:lineRule="auto"/>
        <w:sectPr w:rsidR="000606B5" w:rsidSect="000606B5">
          <w:type w:val="continuous"/>
          <w:pgSz w:w="11906" w:h="16838"/>
          <w:pgMar w:top="1417" w:right="1417" w:bottom="1417" w:left="1417" w:header="708" w:footer="708" w:gutter="0"/>
          <w:cols w:space="708"/>
          <w:docGrid w:linePitch="360"/>
        </w:sectPr>
      </w:pPr>
    </w:p>
    <w:p w:rsidR="000606B5" w:rsidRDefault="000606B5" w:rsidP="000606B5">
      <w:pPr>
        <w:pStyle w:val="Odstavecseseznamem"/>
        <w:numPr>
          <w:ilvl w:val="0"/>
          <w:numId w:val="4"/>
        </w:numPr>
        <w:spacing w:line="360" w:lineRule="auto"/>
      </w:pPr>
      <w:r>
        <w:lastRenderedPageBreak/>
        <w:t>Cesta na sever</w:t>
      </w:r>
    </w:p>
    <w:p w:rsidR="000606B5" w:rsidRDefault="000606B5" w:rsidP="000606B5">
      <w:pPr>
        <w:pStyle w:val="Odstavecseseznamem"/>
        <w:numPr>
          <w:ilvl w:val="0"/>
          <w:numId w:val="4"/>
        </w:numPr>
        <w:spacing w:line="360" w:lineRule="auto"/>
      </w:pPr>
      <w:r>
        <w:t>Obrázky z Holandska</w:t>
      </w:r>
    </w:p>
    <w:p w:rsidR="000606B5" w:rsidRDefault="000606B5" w:rsidP="000606B5">
      <w:pPr>
        <w:pStyle w:val="Odstavecseseznamem"/>
        <w:numPr>
          <w:ilvl w:val="0"/>
          <w:numId w:val="4"/>
        </w:numPr>
        <w:spacing w:line="360" w:lineRule="auto"/>
      </w:pPr>
      <w:r>
        <w:lastRenderedPageBreak/>
        <w:t>Výlet do Španěl</w:t>
      </w:r>
    </w:p>
    <w:p w:rsidR="000606B5" w:rsidRDefault="000606B5" w:rsidP="000606B5">
      <w:pPr>
        <w:pStyle w:val="Odstavecseseznamem"/>
        <w:numPr>
          <w:ilvl w:val="0"/>
          <w:numId w:val="4"/>
        </w:numPr>
        <w:spacing w:line="360" w:lineRule="auto"/>
      </w:pPr>
      <w:r>
        <w:t>Anglické listy</w:t>
      </w:r>
    </w:p>
    <w:p w:rsidR="000606B5" w:rsidRDefault="000606B5" w:rsidP="000606B5">
      <w:pPr>
        <w:spacing w:line="360" w:lineRule="auto"/>
        <w:sectPr w:rsidR="000606B5" w:rsidSect="000606B5">
          <w:type w:val="continuous"/>
          <w:pgSz w:w="11906" w:h="16838"/>
          <w:pgMar w:top="1417" w:right="1417" w:bottom="1417" w:left="1417" w:header="708" w:footer="708" w:gutter="0"/>
          <w:cols w:num="2" w:space="708"/>
          <w:docGrid w:linePitch="360"/>
        </w:sectPr>
      </w:pPr>
    </w:p>
    <w:p w:rsidR="000606B5" w:rsidRDefault="000606B5" w:rsidP="000606B5">
      <w:pPr>
        <w:spacing w:line="360" w:lineRule="auto"/>
      </w:pPr>
    </w:p>
    <w:p w:rsidR="000606B5" w:rsidRPr="000606B5" w:rsidRDefault="000606B5" w:rsidP="000606B5">
      <w:pPr>
        <w:pStyle w:val="Odstavecseseznamem"/>
        <w:numPr>
          <w:ilvl w:val="0"/>
          <w:numId w:val="1"/>
        </w:numPr>
        <w:spacing w:line="360" w:lineRule="auto"/>
        <w:rPr>
          <w:b/>
        </w:rPr>
      </w:pPr>
      <w:r w:rsidRPr="000606B5">
        <w:rPr>
          <w:b/>
        </w:rPr>
        <w:t>Označte dílo, z něhož pochází výňatek:</w:t>
      </w:r>
    </w:p>
    <w:p w:rsidR="000606B5" w:rsidRPr="000606B5" w:rsidRDefault="000606B5" w:rsidP="000606B5">
      <w:pPr>
        <w:pStyle w:val="Odstavecseseznamem"/>
        <w:ind w:left="357"/>
        <w:jc w:val="both"/>
        <w:rPr>
          <w:i/>
          <w:sz w:val="22"/>
        </w:rPr>
      </w:pPr>
      <w:proofErr w:type="spellStart"/>
      <w:r w:rsidRPr="000606B5">
        <w:rPr>
          <w:i/>
          <w:sz w:val="22"/>
        </w:rPr>
        <w:t>Hallo</w:t>
      </w:r>
      <w:proofErr w:type="spellEnd"/>
      <w:r w:rsidRPr="000606B5">
        <w:rPr>
          <w:i/>
          <w:sz w:val="22"/>
        </w:rPr>
        <w:t>, vy lidé! Zachovejte klid. Nemáme vůči vám nepřátelských úmyslů. Potřebujeme jenom víc vody, víc břehů, víc mělčin pro svůj život. Je nás příliš mnoho. Už pro nás není dost místa na vašich březích. Proto musíme odbourat vaše pevniny. Uděláme z nich samé zálivy a ostrovy. Tím se dá délka světových břehů zpětinásobit. Budeme stavět nové mělčiny. Nemůžeme žít v hlubokém moři. Budeme potřebovat vašich pevnin jako materiálu k zasypání hlubin. Nemáme proti vám nic, ale je nás příliš mnoho. Můžete se zatím odstěhovat do vnitrozemí. Můžete se uchýlit do hor. Hory se budou bourat až na konec.</w:t>
      </w:r>
    </w:p>
    <w:p w:rsidR="000606B5" w:rsidRPr="000606B5" w:rsidRDefault="000606B5" w:rsidP="000606B5">
      <w:pPr>
        <w:pStyle w:val="Odstavecseseznamem"/>
        <w:ind w:left="357"/>
        <w:jc w:val="both"/>
        <w:rPr>
          <w:i/>
          <w:sz w:val="22"/>
        </w:rPr>
      </w:pPr>
      <w:r w:rsidRPr="000606B5">
        <w:rPr>
          <w:i/>
          <w:sz w:val="22"/>
        </w:rPr>
        <w:t>Vy jste nás chtěli. Vy jste nás rozšířili po celém světě. Nyní nás máte.</w:t>
      </w:r>
    </w:p>
    <w:p w:rsidR="000606B5" w:rsidRDefault="000606B5" w:rsidP="000606B5">
      <w:pPr>
        <w:pStyle w:val="Odstavecseseznamem"/>
        <w:spacing w:line="360" w:lineRule="auto"/>
        <w:ind w:left="360"/>
      </w:pPr>
    </w:p>
    <w:p w:rsidR="008060C5" w:rsidRDefault="008060C5" w:rsidP="008060C5">
      <w:pPr>
        <w:pStyle w:val="Odstavecseseznamem"/>
        <w:numPr>
          <w:ilvl w:val="0"/>
          <w:numId w:val="5"/>
        </w:numPr>
        <w:sectPr w:rsidR="008060C5" w:rsidSect="000606B5">
          <w:type w:val="continuous"/>
          <w:pgSz w:w="11906" w:h="16838"/>
          <w:pgMar w:top="1417" w:right="1417" w:bottom="1417" w:left="1417" w:header="708" w:footer="708" w:gutter="0"/>
          <w:cols w:space="708"/>
          <w:docGrid w:linePitch="360"/>
        </w:sectPr>
      </w:pPr>
    </w:p>
    <w:p w:rsidR="008060C5" w:rsidRDefault="008060C5" w:rsidP="008060C5">
      <w:pPr>
        <w:pStyle w:val="Odstavecseseznamem"/>
        <w:numPr>
          <w:ilvl w:val="0"/>
          <w:numId w:val="5"/>
        </w:numPr>
        <w:spacing w:line="360" w:lineRule="auto"/>
        <w:ind w:left="714" w:hanging="357"/>
      </w:pPr>
      <w:r>
        <w:lastRenderedPageBreak/>
        <w:t>RUR</w:t>
      </w:r>
    </w:p>
    <w:p w:rsidR="008060C5" w:rsidRDefault="008060C5" w:rsidP="008060C5">
      <w:pPr>
        <w:pStyle w:val="Odstavecseseznamem"/>
        <w:numPr>
          <w:ilvl w:val="0"/>
          <w:numId w:val="5"/>
        </w:numPr>
        <w:spacing w:line="360" w:lineRule="auto"/>
        <w:ind w:left="714" w:hanging="357"/>
      </w:pPr>
      <w:r>
        <w:t>Bílá nemoc</w:t>
      </w:r>
    </w:p>
    <w:p w:rsidR="008060C5" w:rsidRDefault="008060C5" w:rsidP="008060C5">
      <w:pPr>
        <w:pStyle w:val="Odstavecseseznamem"/>
        <w:numPr>
          <w:ilvl w:val="0"/>
          <w:numId w:val="5"/>
        </w:numPr>
        <w:spacing w:line="360" w:lineRule="auto"/>
        <w:ind w:left="714" w:hanging="357"/>
      </w:pPr>
      <w:r>
        <w:lastRenderedPageBreak/>
        <w:t>Válka s mloky</w:t>
      </w:r>
    </w:p>
    <w:p w:rsidR="008060C5" w:rsidRDefault="008060C5" w:rsidP="008060C5">
      <w:pPr>
        <w:pStyle w:val="Odstavecseseznamem"/>
        <w:numPr>
          <w:ilvl w:val="0"/>
          <w:numId w:val="5"/>
        </w:numPr>
        <w:spacing w:line="360" w:lineRule="auto"/>
        <w:ind w:left="714" w:hanging="357"/>
      </w:pPr>
      <w:r>
        <w:t>Ze života hmyzu</w:t>
      </w:r>
    </w:p>
    <w:p w:rsidR="008060C5" w:rsidRDefault="008060C5" w:rsidP="008060C5">
      <w:pPr>
        <w:pStyle w:val="Odstavecseseznamem"/>
        <w:ind w:left="360"/>
        <w:sectPr w:rsidR="008060C5" w:rsidSect="008060C5">
          <w:type w:val="continuous"/>
          <w:pgSz w:w="11906" w:h="16838"/>
          <w:pgMar w:top="1417" w:right="1417" w:bottom="1417" w:left="1417" w:header="708" w:footer="708" w:gutter="0"/>
          <w:cols w:num="2" w:space="708"/>
          <w:docGrid w:linePitch="360"/>
        </w:sectPr>
      </w:pPr>
    </w:p>
    <w:p w:rsidR="008060C5" w:rsidRDefault="008060C5" w:rsidP="008060C5">
      <w:pPr>
        <w:pStyle w:val="Odstavecseseznamem"/>
        <w:ind w:left="360"/>
      </w:pPr>
    </w:p>
    <w:p w:rsidR="00D16B06" w:rsidRDefault="00D16B06" w:rsidP="008060C5">
      <w:pPr>
        <w:pStyle w:val="Odstavecseseznamem"/>
        <w:ind w:left="360"/>
      </w:pPr>
    </w:p>
    <w:p w:rsidR="00D16B06" w:rsidRDefault="00D16B06" w:rsidP="008060C5">
      <w:pPr>
        <w:pStyle w:val="Odstavecseseznamem"/>
        <w:ind w:left="360"/>
      </w:pPr>
      <w:r>
        <w:lastRenderedPageBreak/>
        <w:t>Zdroj:</w:t>
      </w:r>
    </w:p>
    <w:p w:rsidR="00D16B06" w:rsidRDefault="009461A7" w:rsidP="008060C5">
      <w:pPr>
        <w:pStyle w:val="Odstavecseseznamem"/>
        <w:ind w:left="360"/>
      </w:pPr>
      <w:r w:rsidRPr="009461A7">
        <w:t xml:space="preserve">ČAPEK, Karel. </w:t>
      </w:r>
      <w:r w:rsidRPr="009461A7">
        <w:rPr>
          <w:i/>
        </w:rPr>
        <w:t>Povídky z jedné kapsy</w:t>
      </w:r>
      <w:r w:rsidRPr="009461A7">
        <w:t>. Praha: Československý spisovatel, 1999, ISBN 80-202-0090-8.</w:t>
      </w:r>
    </w:p>
    <w:p w:rsidR="009461A7" w:rsidRDefault="009461A7" w:rsidP="008060C5">
      <w:pPr>
        <w:pStyle w:val="Odstavecseseznamem"/>
        <w:ind w:left="360"/>
      </w:pPr>
      <w:r w:rsidRPr="009461A7">
        <w:t xml:space="preserve">ČAPEK, Karel. </w:t>
      </w:r>
      <w:r w:rsidRPr="009461A7">
        <w:rPr>
          <w:i/>
        </w:rPr>
        <w:t>Matka</w:t>
      </w:r>
      <w:r w:rsidRPr="009461A7">
        <w:t>. Praha: SPN, 1966, ISBN 15-906-66.</w:t>
      </w:r>
    </w:p>
    <w:p w:rsidR="009461A7" w:rsidRDefault="009461A7" w:rsidP="008060C5">
      <w:pPr>
        <w:pStyle w:val="Odstavecseseznamem"/>
        <w:ind w:left="360"/>
      </w:pPr>
      <w:r>
        <w:t xml:space="preserve">ČAPEK, Karel. </w:t>
      </w:r>
      <w:r>
        <w:rPr>
          <w:i/>
          <w:iCs/>
        </w:rPr>
        <w:t>Anglické listy</w:t>
      </w:r>
      <w:r>
        <w:t>. Praha: Leda, 2009, ISBN 978-80-7335-179-3.</w:t>
      </w:r>
    </w:p>
    <w:p w:rsidR="009461A7" w:rsidRDefault="009461A7" w:rsidP="008060C5">
      <w:pPr>
        <w:pStyle w:val="Odstavecseseznamem"/>
        <w:ind w:left="360"/>
      </w:pPr>
      <w:r>
        <w:t xml:space="preserve">ČAPEK, Karel. </w:t>
      </w:r>
      <w:r>
        <w:rPr>
          <w:i/>
          <w:iCs/>
        </w:rPr>
        <w:t>Válka s mloky</w:t>
      </w:r>
      <w:r>
        <w:t>. Praha: Československý spisovatel, 1986, ISBN 22-027-86.</w:t>
      </w:r>
    </w:p>
    <w:sectPr w:rsidR="009461A7" w:rsidSect="000606B5">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12EB"/>
    <w:multiLevelType w:val="hybridMultilevel"/>
    <w:tmpl w:val="C670690A"/>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
    <w:nsid w:val="16FE560F"/>
    <w:multiLevelType w:val="hybridMultilevel"/>
    <w:tmpl w:val="8F24EFBC"/>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nsid w:val="4BDB49E3"/>
    <w:multiLevelType w:val="hybridMultilevel"/>
    <w:tmpl w:val="8E0AB4E2"/>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nsid w:val="6E50556E"/>
    <w:multiLevelType w:val="hybridMultilevel"/>
    <w:tmpl w:val="4E46393A"/>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
    <w:nsid w:val="74D60976"/>
    <w:multiLevelType w:val="hybridMultilevel"/>
    <w:tmpl w:val="C49648D0"/>
    <w:lvl w:ilvl="0" w:tplc="B34C1282">
      <w:start w:val="1"/>
      <w:numFmt w:val="decimal"/>
      <w:lvlText w:val="%1."/>
      <w:lvlJc w:val="left"/>
      <w:pPr>
        <w:ind w:left="360" w:hanging="360"/>
      </w:pPr>
      <w:rPr>
        <w:rFonts w:hint="default"/>
        <w:b/>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2F8"/>
    <w:rsid w:val="000606B5"/>
    <w:rsid w:val="000C4C6D"/>
    <w:rsid w:val="00134376"/>
    <w:rsid w:val="001C01F7"/>
    <w:rsid w:val="002E6514"/>
    <w:rsid w:val="00350E50"/>
    <w:rsid w:val="005578F4"/>
    <w:rsid w:val="008060C5"/>
    <w:rsid w:val="008D72F8"/>
    <w:rsid w:val="008F7A28"/>
    <w:rsid w:val="009461A7"/>
    <w:rsid w:val="009A40A9"/>
    <w:rsid w:val="00A76DC5"/>
    <w:rsid w:val="00AF69F5"/>
    <w:rsid w:val="00B32EFB"/>
    <w:rsid w:val="00BD74C8"/>
    <w:rsid w:val="00C45D17"/>
    <w:rsid w:val="00C71E1F"/>
    <w:rsid w:val="00D16B06"/>
    <w:rsid w:val="00E73F45"/>
    <w:rsid w:val="00E879CF"/>
    <w:rsid w:val="00EE5F97"/>
    <w:rsid w:val="00FE35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71E1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C71E1F"/>
    <w:rPr>
      <w:rFonts w:ascii="Tahoma" w:hAnsi="Tahoma" w:cs="Tahoma"/>
      <w:sz w:val="16"/>
      <w:szCs w:val="16"/>
    </w:rPr>
  </w:style>
  <w:style w:type="character" w:customStyle="1" w:styleId="TextbublinyChar">
    <w:name w:val="Text bubliny Char"/>
    <w:basedOn w:val="Standardnpsmoodstavce"/>
    <w:link w:val="Textbubliny"/>
    <w:rsid w:val="00C71E1F"/>
    <w:rPr>
      <w:rFonts w:ascii="Tahoma" w:hAnsi="Tahoma" w:cs="Tahoma"/>
      <w:sz w:val="16"/>
      <w:szCs w:val="16"/>
    </w:rPr>
  </w:style>
  <w:style w:type="paragraph" w:styleId="Odstavecseseznamem">
    <w:name w:val="List Paragraph"/>
    <w:basedOn w:val="Normln"/>
    <w:uiPriority w:val="34"/>
    <w:qFormat/>
    <w:rsid w:val="00EE5F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71E1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C71E1F"/>
    <w:rPr>
      <w:rFonts w:ascii="Tahoma" w:hAnsi="Tahoma" w:cs="Tahoma"/>
      <w:sz w:val="16"/>
      <w:szCs w:val="16"/>
    </w:rPr>
  </w:style>
  <w:style w:type="character" w:customStyle="1" w:styleId="TextbublinyChar">
    <w:name w:val="Text bubliny Char"/>
    <w:basedOn w:val="Standardnpsmoodstavce"/>
    <w:link w:val="Textbubliny"/>
    <w:rsid w:val="00C71E1F"/>
    <w:rPr>
      <w:rFonts w:ascii="Tahoma" w:hAnsi="Tahoma" w:cs="Tahoma"/>
      <w:sz w:val="16"/>
      <w:szCs w:val="16"/>
    </w:rPr>
  </w:style>
  <w:style w:type="paragraph" w:styleId="Odstavecseseznamem">
    <w:name w:val="List Paragraph"/>
    <w:basedOn w:val="Normln"/>
    <w:uiPriority w:val="34"/>
    <w:qFormat/>
    <w:rsid w:val="00EE5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B4445-3E28-4A63-8064-8867DE754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795</Words>
  <Characters>4261</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dc:creator>
  <cp:keywords/>
  <dc:description/>
  <cp:lastModifiedBy>RZ</cp:lastModifiedBy>
  <cp:revision>12</cp:revision>
  <dcterms:created xsi:type="dcterms:W3CDTF">2013-02-27T15:25:00Z</dcterms:created>
  <dcterms:modified xsi:type="dcterms:W3CDTF">2013-03-19T18:56:00Z</dcterms:modified>
</cp:coreProperties>
</file>