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22" w:rsidRPr="00647222" w:rsidRDefault="00647222" w:rsidP="00647222">
      <w:pPr>
        <w:spacing w:line="360" w:lineRule="auto"/>
        <w:rPr>
          <w:sz w:val="22"/>
        </w:rPr>
      </w:pPr>
      <w:r w:rsidRPr="00647222">
        <w:rPr>
          <w:b/>
          <w:sz w:val="22"/>
        </w:rPr>
        <w:t xml:space="preserve">   </w:t>
      </w:r>
      <w:r w:rsidRPr="00647222">
        <w:rPr>
          <w:noProof/>
          <w:sz w:val="22"/>
        </w:rPr>
        <w:drawing>
          <wp:inline distT="0" distB="0" distL="0" distR="0" wp14:anchorId="56364B54" wp14:editId="7BF4BBF0">
            <wp:extent cx="3074035" cy="683895"/>
            <wp:effectExtent l="0" t="0" r="0" b="1905"/>
            <wp:docPr id="1" name="Obrázek 1" descr="G:\ŠABLONY\loga_sablony_pruhledn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G:\ŠABLONY\loga_sablony_pruhledn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3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222">
        <w:rPr>
          <w:b/>
          <w:sz w:val="22"/>
        </w:rPr>
        <w:t xml:space="preserve">     </w:t>
      </w:r>
      <w:r w:rsidRPr="00647222">
        <w:rPr>
          <w:sz w:val="22"/>
        </w:rPr>
        <w:t>VY_12_INOVACE_ČJO3A6264ZŘ_RES</w:t>
      </w:r>
    </w:p>
    <w:p w:rsidR="00647222" w:rsidRPr="00E35F23" w:rsidRDefault="00647222" w:rsidP="00647222">
      <w:pPr>
        <w:spacing w:line="360" w:lineRule="auto"/>
        <w:rPr>
          <w:b/>
        </w:rPr>
      </w:pPr>
    </w:p>
    <w:p w:rsidR="00647222" w:rsidRPr="00E35F23" w:rsidRDefault="00647222" w:rsidP="00647222">
      <w:pPr>
        <w:spacing w:line="360" w:lineRule="auto"/>
        <w:jc w:val="center"/>
        <w:rPr>
          <w:b/>
        </w:rPr>
      </w:pPr>
      <w:r w:rsidRPr="00E35F23">
        <w:rPr>
          <w:b/>
        </w:rPr>
        <w:t>Výukový materiál v rámci projektu OPVK 1.5 Peníze středním školám</w:t>
      </w:r>
    </w:p>
    <w:p w:rsidR="00647222" w:rsidRPr="00E35F23" w:rsidRDefault="00647222" w:rsidP="00647222">
      <w:pPr>
        <w:spacing w:line="360" w:lineRule="auto"/>
        <w:jc w:val="center"/>
        <w:rPr>
          <w:b/>
        </w:rPr>
      </w:pPr>
    </w:p>
    <w:p w:rsidR="00647222" w:rsidRPr="00E35F23" w:rsidRDefault="00647222" w:rsidP="00647222">
      <w:pPr>
        <w:spacing w:line="360" w:lineRule="auto"/>
      </w:pPr>
      <w:r w:rsidRPr="00E35F23">
        <w:t>Číslo projektu:</w:t>
      </w:r>
      <w:r w:rsidRPr="00E35F23">
        <w:tab/>
        <w:t xml:space="preserve">CZ.1.07/1.5.00/34.0883 </w:t>
      </w:r>
    </w:p>
    <w:p w:rsidR="00647222" w:rsidRPr="00E35F23" w:rsidRDefault="00647222" w:rsidP="00647222">
      <w:pPr>
        <w:spacing w:line="360" w:lineRule="auto"/>
      </w:pPr>
      <w:r w:rsidRPr="00E35F23">
        <w:t>Název projektu:</w:t>
      </w:r>
      <w:r w:rsidRPr="00E35F23">
        <w:tab/>
        <w:t>Rozvoj vzdělanosti</w:t>
      </w:r>
    </w:p>
    <w:p w:rsidR="00647222" w:rsidRPr="00E35F23" w:rsidRDefault="00647222" w:rsidP="00647222">
      <w:pPr>
        <w:spacing w:line="360" w:lineRule="auto"/>
      </w:pPr>
      <w:r w:rsidRPr="00E35F23">
        <w:t>Číslo šablony:</w:t>
      </w:r>
      <w:r w:rsidRPr="00E35F23">
        <w:tab/>
      </w:r>
      <w:r w:rsidRPr="00E35F23">
        <w:tab/>
        <w:t>I/2</w:t>
      </w:r>
    </w:p>
    <w:p w:rsidR="00647222" w:rsidRPr="00E35F23" w:rsidRDefault="00647222" w:rsidP="00647222">
      <w:pPr>
        <w:spacing w:line="360" w:lineRule="auto"/>
      </w:pPr>
      <w:r>
        <w:t>Datum vytvoření:</w:t>
      </w:r>
      <w:r>
        <w:tab/>
        <w:t xml:space="preserve">3. 5. </w:t>
      </w:r>
      <w:r w:rsidRPr="004B7EB4">
        <w:t>2013</w:t>
      </w:r>
      <w:r>
        <w:tab/>
        <w:t xml:space="preserve"> </w:t>
      </w:r>
      <w:r w:rsidRPr="00E35F23">
        <w:tab/>
      </w:r>
    </w:p>
    <w:p w:rsidR="00647222" w:rsidRPr="00E35F23" w:rsidRDefault="00647222" w:rsidP="00647222">
      <w:pPr>
        <w:spacing w:line="360" w:lineRule="auto"/>
      </w:pPr>
      <w:r w:rsidRPr="00E35F23">
        <w:t xml:space="preserve">Autor: </w:t>
      </w:r>
      <w:r w:rsidRPr="00E35F23">
        <w:tab/>
      </w:r>
      <w:r w:rsidRPr="00E35F23">
        <w:tab/>
      </w:r>
      <w:r w:rsidRPr="00E35F23">
        <w:tab/>
        <w:t xml:space="preserve">Mgr. </w:t>
      </w:r>
      <w:smartTag w:uri="urn:schemas-microsoft-com:office:smarttags" w:element="PersonName">
        <w:r w:rsidRPr="00E35F23">
          <w:t>Renáta Zbořilová</w:t>
        </w:r>
      </w:smartTag>
    </w:p>
    <w:p w:rsidR="00647222" w:rsidRPr="00E35F23" w:rsidRDefault="00647222" w:rsidP="00647222">
      <w:pPr>
        <w:spacing w:line="360" w:lineRule="auto"/>
      </w:pPr>
      <w:r w:rsidRPr="00E35F23">
        <w:t>Určeno pro předmět:</w:t>
      </w:r>
      <w:r w:rsidRPr="00E35F23">
        <w:tab/>
        <w:t>Český jazyk a literatura</w:t>
      </w:r>
    </w:p>
    <w:p w:rsidR="00647222" w:rsidRPr="00E35F23" w:rsidRDefault="00647222" w:rsidP="00647222">
      <w:r w:rsidRPr="00E35F23">
        <w:t>Tematická oblast:</w:t>
      </w:r>
      <w:r w:rsidRPr="00E35F23">
        <w:tab/>
        <w:t>Porozumění textům v kontextu literárního vývoje 20. a 21. století</w:t>
      </w:r>
    </w:p>
    <w:p w:rsidR="00647222" w:rsidRPr="00E35F23" w:rsidRDefault="00647222" w:rsidP="00647222">
      <w:pPr>
        <w:spacing w:before="100" w:beforeAutospacing="1" w:after="100" w:afterAutospacing="1"/>
        <w:outlineLvl w:val="1"/>
        <w:rPr>
          <w:bCs/>
        </w:rPr>
      </w:pPr>
      <w:r w:rsidRPr="00E35F23">
        <w:rPr>
          <w:bCs/>
        </w:rPr>
        <w:t>Obor vzdělání:</w:t>
      </w:r>
      <w:r w:rsidRPr="00E35F23">
        <w:rPr>
          <w:bCs/>
        </w:rPr>
        <w:tab/>
        <w:t>Obchodník (66-41-L/01) – 3. ročník</w:t>
      </w:r>
    </w:p>
    <w:p w:rsidR="00647222" w:rsidRPr="00E35F23" w:rsidRDefault="00647222" w:rsidP="00647222">
      <w:r w:rsidRPr="00E35F23">
        <w:t>Název výukového</w:t>
      </w:r>
    </w:p>
    <w:p w:rsidR="00647222" w:rsidRPr="00FD3408" w:rsidRDefault="00647222" w:rsidP="00647222">
      <w:pPr>
        <w:ind w:left="2126" w:hanging="2126"/>
        <w:rPr>
          <w:b/>
        </w:rPr>
      </w:pPr>
      <w:r>
        <w:t xml:space="preserve">materiálu: </w:t>
      </w:r>
      <w:r>
        <w:tab/>
      </w:r>
      <w:r w:rsidRPr="00E35F23">
        <w:t xml:space="preserve">pracovní list </w:t>
      </w:r>
      <w:r>
        <w:rPr>
          <w:b/>
        </w:rPr>
        <w:t>Osvobozené divadlo</w:t>
      </w:r>
    </w:p>
    <w:p w:rsidR="00647222" w:rsidRPr="00E35F23" w:rsidRDefault="00647222" w:rsidP="00647222">
      <w:pPr>
        <w:spacing w:line="360" w:lineRule="auto"/>
      </w:pPr>
    </w:p>
    <w:p w:rsidR="00647222" w:rsidRDefault="00647222" w:rsidP="00647222">
      <w:pPr>
        <w:ind w:left="2124" w:hanging="2124"/>
      </w:pPr>
      <w:r w:rsidRPr="00E35F23">
        <w:t xml:space="preserve">Popis využití: </w:t>
      </w:r>
      <w:r w:rsidRPr="00E35F23">
        <w:tab/>
      </w:r>
      <w:r w:rsidR="00357304">
        <w:t>řešení</w:t>
      </w:r>
    </w:p>
    <w:p w:rsidR="00647222" w:rsidRPr="00E35F23" w:rsidRDefault="00647222" w:rsidP="00647222">
      <w:pPr>
        <w:ind w:left="1416" w:firstLine="708"/>
      </w:pPr>
    </w:p>
    <w:p w:rsidR="00647222" w:rsidRDefault="00647222" w:rsidP="00647222">
      <w:r w:rsidRPr="00E35F23">
        <w:t xml:space="preserve">Čas:  </w:t>
      </w:r>
      <w:r w:rsidRPr="00E35F23">
        <w:tab/>
      </w:r>
      <w:r w:rsidRPr="00E35F23">
        <w:tab/>
      </w:r>
      <w:r w:rsidRPr="00E35F23">
        <w:tab/>
      </w:r>
      <w:r w:rsidR="00357304">
        <w:t>15 minut</w:t>
      </w:r>
    </w:p>
    <w:p w:rsidR="008F7A28" w:rsidRDefault="008F7A28"/>
    <w:p w:rsidR="00647222" w:rsidRDefault="00647222"/>
    <w:p w:rsidR="00647222" w:rsidRDefault="00647222"/>
    <w:p w:rsidR="00647222" w:rsidRDefault="00647222"/>
    <w:p w:rsidR="00647222" w:rsidRDefault="00647222"/>
    <w:p w:rsidR="00647222" w:rsidRDefault="00647222"/>
    <w:p w:rsidR="00647222" w:rsidRDefault="00647222"/>
    <w:p w:rsidR="00647222" w:rsidRDefault="00647222"/>
    <w:p w:rsidR="00647222" w:rsidRDefault="00647222"/>
    <w:p w:rsidR="00647222" w:rsidRDefault="00647222"/>
    <w:p w:rsidR="00647222" w:rsidRDefault="00647222"/>
    <w:p w:rsidR="00647222" w:rsidRDefault="00647222"/>
    <w:p w:rsidR="00647222" w:rsidRDefault="00647222"/>
    <w:p w:rsidR="00647222" w:rsidRDefault="00647222"/>
    <w:p w:rsidR="00647222" w:rsidRDefault="00647222"/>
    <w:p w:rsidR="00647222" w:rsidRDefault="00647222"/>
    <w:p w:rsidR="00647222" w:rsidRDefault="00647222"/>
    <w:p w:rsidR="00647222" w:rsidRDefault="00647222"/>
    <w:p w:rsidR="00647222" w:rsidRDefault="00647222"/>
    <w:p w:rsidR="00647222" w:rsidRDefault="00647222"/>
    <w:p w:rsidR="00647222" w:rsidRDefault="00647222"/>
    <w:p w:rsidR="00357304" w:rsidRDefault="00357304"/>
    <w:p w:rsidR="00647222" w:rsidRPr="00357304" w:rsidRDefault="00647222">
      <w:pPr>
        <w:rPr>
          <w:b/>
        </w:rPr>
      </w:pPr>
      <w:bookmarkStart w:id="0" w:name="_GoBack"/>
      <w:r w:rsidRPr="00357304">
        <w:rPr>
          <w:b/>
        </w:rPr>
        <w:lastRenderedPageBreak/>
        <w:t>Řešení:</w:t>
      </w:r>
    </w:p>
    <w:bookmarkEnd w:id="0"/>
    <w:p w:rsidR="00647222" w:rsidRDefault="00647222"/>
    <w:p w:rsidR="00647222" w:rsidRDefault="00647222" w:rsidP="00647222">
      <w:pPr>
        <w:pStyle w:val="Odstavecseseznamem"/>
        <w:numPr>
          <w:ilvl w:val="0"/>
          <w:numId w:val="1"/>
        </w:numPr>
      </w:pPr>
      <w:r>
        <w:t>a) avantgardní, Devětsilu</w:t>
      </w:r>
    </w:p>
    <w:p w:rsidR="00647222" w:rsidRDefault="00647222" w:rsidP="00647222">
      <w:pPr>
        <w:pStyle w:val="Odstavecseseznamem"/>
        <w:ind w:left="360"/>
      </w:pPr>
      <w:r>
        <w:t>b) režiséry, 1927, Jaroslav Ježek, klavírista</w:t>
      </w:r>
    </w:p>
    <w:p w:rsidR="00647222" w:rsidRDefault="00647222" w:rsidP="00647222">
      <w:pPr>
        <w:pStyle w:val="Odstavecseseznamem"/>
        <w:ind w:left="360"/>
      </w:pPr>
      <w:r>
        <w:t>c) poetismem, překonáním</w:t>
      </w:r>
    </w:p>
    <w:p w:rsidR="00647222" w:rsidRDefault="00647222" w:rsidP="00647222">
      <w:pPr>
        <w:pStyle w:val="Odstavecseseznamem"/>
        <w:ind w:left="360"/>
      </w:pPr>
      <w:r>
        <w:t xml:space="preserve">d) Vest </w:t>
      </w:r>
      <w:proofErr w:type="spellStart"/>
      <w:r>
        <w:t>pocket</w:t>
      </w:r>
      <w:proofErr w:type="spellEnd"/>
      <w:r>
        <w:t xml:space="preserve"> revue</w:t>
      </w:r>
    </w:p>
    <w:p w:rsidR="00647222" w:rsidRDefault="00647222" w:rsidP="00647222">
      <w:pPr>
        <w:pStyle w:val="Odstavecseseznamem"/>
        <w:ind w:left="360"/>
      </w:pPr>
      <w:r>
        <w:t>e) politické satiře, nacismu</w:t>
      </w:r>
    </w:p>
    <w:p w:rsidR="00647222" w:rsidRDefault="00647222" w:rsidP="00647222">
      <w:pPr>
        <w:pStyle w:val="Odstavecseseznamem"/>
        <w:ind w:left="360"/>
      </w:pPr>
      <w:r>
        <w:t>f) USA, Miroslavem Horníčkem</w:t>
      </w:r>
    </w:p>
    <w:p w:rsidR="00647222" w:rsidRDefault="00647222" w:rsidP="00647222"/>
    <w:p w:rsidR="00647222" w:rsidRDefault="00647222" w:rsidP="00647222">
      <w:pPr>
        <w:pStyle w:val="Odstavecseseznamem"/>
        <w:numPr>
          <w:ilvl w:val="0"/>
          <w:numId w:val="1"/>
        </w:numPr>
      </w:pPr>
      <w:r>
        <w:t>Těžká Barbora, Kat a blázen, Pěst na oko, Fata morgána, Nebe na zemi, Balada z hadrů, Rub a líc, Sever proti Jihu</w:t>
      </w:r>
    </w:p>
    <w:p w:rsidR="00647222" w:rsidRDefault="00647222" w:rsidP="00647222"/>
    <w:p w:rsidR="00647222" w:rsidRDefault="00647222" w:rsidP="00647222">
      <w:pPr>
        <w:pStyle w:val="Odstavecseseznamem"/>
        <w:numPr>
          <w:ilvl w:val="0"/>
          <w:numId w:val="1"/>
        </w:numPr>
      </w:pPr>
      <w:r>
        <w:t>d)</w:t>
      </w:r>
    </w:p>
    <w:p w:rsidR="00647222" w:rsidRDefault="00647222" w:rsidP="00647222">
      <w:pPr>
        <w:pStyle w:val="Odstavecseseznamem"/>
      </w:pPr>
    </w:p>
    <w:p w:rsidR="00647222" w:rsidRDefault="00647222" w:rsidP="00647222">
      <w:pPr>
        <w:pStyle w:val="Odstavecseseznamem"/>
        <w:numPr>
          <w:ilvl w:val="0"/>
          <w:numId w:val="1"/>
        </w:numPr>
      </w:pPr>
      <w:r>
        <w:t xml:space="preserve">hra se slovy, záměna </w:t>
      </w:r>
      <w:proofErr w:type="spellStart"/>
      <w:r>
        <w:t>slovm</w:t>
      </w:r>
      <w:proofErr w:type="spellEnd"/>
      <w:r>
        <w:t>, práce s intonací, prolínání češtiny s prvky cizích slov, slovní hříčky, přesmyčky</w:t>
      </w:r>
    </w:p>
    <w:p w:rsidR="00647222" w:rsidRDefault="00647222" w:rsidP="00647222">
      <w:pPr>
        <w:pStyle w:val="Odstavecseseznamem"/>
      </w:pPr>
    </w:p>
    <w:p w:rsidR="00647222" w:rsidRDefault="00647222" w:rsidP="00647222">
      <w:pPr>
        <w:pStyle w:val="Odstavecseseznamem"/>
        <w:numPr>
          <w:ilvl w:val="0"/>
          <w:numId w:val="1"/>
        </w:numPr>
      </w:pPr>
      <w:r>
        <w:t>b)</w:t>
      </w:r>
    </w:p>
    <w:p w:rsidR="00647222" w:rsidRDefault="00647222" w:rsidP="00647222">
      <w:pPr>
        <w:pStyle w:val="Odstavecseseznamem"/>
      </w:pPr>
    </w:p>
    <w:p w:rsidR="00647222" w:rsidRDefault="00647222" w:rsidP="00647222">
      <w:pPr>
        <w:pStyle w:val="Odstavecseseznamem"/>
        <w:numPr>
          <w:ilvl w:val="0"/>
          <w:numId w:val="1"/>
        </w:numPr>
      </w:pPr>
      <w:r>
        <w:t>Adolfa Hitlera – jeho rasismus a ukřičené projevy</w:t>
      </w:r>
    </w:p>
    <w:p w:rsidR="00647222" w:rsidRDefault="00647222" w:rsidP="00647222">
      <w:pPr>
        <w:pStyle w:val="Odstavecseseznamem"/>
      </w:pPr>
    </w:p>
    <w:p w:rsidR="00647222" w:rsidRDefault="00647222" w:rsidP="00647222">
      <w:pPr>
        <w:pStyle w:val="Odstavecseseznamem"/>
        <w:numPr>
          <w:ilvl w:val="0"/>
          <w:numId w:val="1"/>
        </w:numPr>
      </w:pPr>
      <w:r>
        <w:t>kritika poměrů ve společnosti, touhy po moci, ovlivnitelnosti lidí, varování před politickými stranami a různými vůdci, kteří jsou schopni lidi zmanipulovat tím, že přinášejí „řešení“ atd.</w:t>
      </w:r>
    </w:p>
    <w:sectPr w:rsidR="00647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773C1"/>
    <w:multiLevelType w:val="hybridMultilevel"/>
    <w:tmpl w:val="177AFE82"/>
    <w:lvl w:ilvl="0" w:tplc="C28C0A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C9"/>
    <w:rsid w:val="00357304"/>
    <w:rsid w:val="00647222"/>
    <w:rsid w:val="008F7A28"/>
    <w:rsid w:val="00D435C9"/>
    <w:rsid w:val="00E8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4722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6472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722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472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4722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6472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722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47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174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5</cp:revision>
  <dcterms:created xsi:type="dcterms:W3CDTF">2013-05-04T11:31:00Z</dcterms:created>
  <dcterms:modified xsi:type="dcterms:W3CDTF">2013-05-04T18:59:00Z</dcterms:modified>
</cp:coreProperties>
</file>